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1F" w:rsidRDefault="008D02AD" w:rsidP="00295FDC">
      <w:pPr>
        <w:pBdr>
          <w:top w:val="single" w:sz="12" w:space="1" w:color="auto"/>
          <w:bottom w:val="single" w:sz="12" w:space="1" w:color="auto"/>
        </w:pBdr>
        <w:jc w:val="center"/>
        <w:rPr>
          <w:rFonts w:ascii="Verdana" w:hAnsi="Verdana"/>
          <w:b/>
          <w:color w:val="00B050"/>
        </w:rPr>
      </w:pPr>
      <w:bookmarkStart w:id="0" w:name="_GoBack"/>
      <w:bookmarkEnd w:id="0"/>
      <w:r>
        <w:rPr>
          <w:rFonts w:ascii="Verdana" w:hAnsi="Verdana"/>
          <w:b/>
          <w:color w:val="00B050"/>
        </w:rPr>
        <w:t>What is SWE Advocacy?</w:t>
      </w:r>
    </w:p>
    <w:p w:rsidR="008D02AD" w:rsidRDefault="008D02AD" w:rsidP="008D02AD">
      <w:pPr>
        <w:pStyle w:val="ListParagraph"/>
        <w:numPr>
          <w:ilvl w:val="0"/>
          <w:numId w:val="18"/>
        </w:numPr>
        <w:spacing w:after="0"/>
      </w:pPr>
      <w:r>
        <w:t>SWE member</w:t>
      </w:r>
      <w:r w:rsidR="00052BA1">
        <w:t>s</w:t>
      </w:r>
      <w:r>
        <w:t xml:space="preserve"> who</w:t>
      </w:r>
      <w:r w:rsidR="004760C2" w:rsidRPr="008D02AD">
        <w:t xml:space="preserve"> vocalize</w:t>
      </w:r>
      <w:r>
        <w:t xml:space="preserve"> </w:t>
      </w:r>
      <w:r w:rsidR="00052BA1">
        <w:t>their</w:t>
      </w:r>
      <w:r w:rsidR="00052BA1" w:rsidRPr="008D02AD">
        <w:t xml:space="preserve"> </w:t>
      </w:r>
      <w:r w:rsidR="004760C2" w:rsidRPr="008D02AD">
        <w:t xml:space="preserve">passions and share </w:t>
      </w:r>
      <w:r w:rsidR="00C44257">
        <w:t xml:space="preserve">their </w:t>
      </w:r>
      <w:r w:rsidR="004760C2" w:rsidRPr="008D02AD">
        <w:t>support of SWE</w:t>
      </w:r>
      <w:r>
        <w:t xml:space="preserve"> publicly</w:t>
      </w:r>
      <w:r w:rsidR="004760C2" w:rsidRPr="008D02AD">
        <w:t xml:space="preserve"> in </w:t>
      </w:r>
      <w:r w:rsidR="00052BA1">
        <w:t xml:space="preserve">their </w:t>
      </w:r>
      <w:r>
        <w:t>community.</w:t>
      </w:r>
    </w:p>
    <w:p w:rsidR="008D02AD" w:rsidRDefault="008D02AD" w:rsidP="008D02AD">
      <w:pPr>
        <w:pStyle w:val="ListParagraph"/>
        <w:numPr>
          <w:ilvl w:val="0"/>
          <w:numId w:val="18"/>
        </w:numPr>
        <w:spacing w:after="0"/>
      </w:pPr>
      <w:r>
        <w:t>Your message is as personal as your relationship to SWE.</w:t>
      </w:r>
    </w:p>
    <w:p w:rsidR="008D02AD" w:rsidRPr="008D02AD" w:rsidRDefault="008D02AD" w:rsidP="008D02AD">
      <w:pPr>
        <w:pStyle w:val="ListParagraph"/>
        <w:numPr>
          <w:ilvl w:val="0"/>
          <w:numId w:val="18"/>
        </w:numPr>
        <w:spacing w:after="0"/>
      </w:pPr>
      <w:r>
        <w:t>Your community is wherever you are involved and invested.</w:t>
      </w:r>
    </w:p>
    <w:p w:rsidR="00853720" w:rsidRPr="005F1D46" w:rsidRDefault="008D02AD" w:rsidP="00853720">
      <w:pPr>
        <w:pBdr>
          <w:top w:val="single" w:sz="12" w:space="1" w:color="auto"/>
          <w:bottom w:val="single" w:sz="12" w:space="1" w:color="auto"/>
        </w:pBdr>
        <w:spacing w:before="120"/>
        <w:jc w:val="center"/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 xml:space="preserve">Why </w:t>
      </w:r>
      <w:proofErr w:type="gramStart"/>
      <w:r>
        <w:rPr>
          <w:rFonts w:ascii="Verdana" w:hAnsi="Verdana"/>
          <w:b/>
          <w:color w:val="00B050"/>
        </w:rPr>
        <w:t>be</w:t>
      </w:r>
      <w:proofErr w:type="gramEnd"/>
      <w:r>
        <w:rPr>
          <w:rFonts w:ascii="Verdana" w:hAnsi="Verdana"/>
          <w:b/>
          <w:color w:val="00B050"/>
        </w:rPr>
        <w:t xml:space="preserve"> a SWE Advocate?</w:t>
      </w:r>
    </w:p>
    <w:p w:rsidR="008D02AD" w:rsidRDefault="008D02AD" w:rsidP="008D02AD">
      <w:pPr>
        <w:numPr>
          <w:ilvl w:val="0"/>
          <w:numId w:val="21"/>
        </w:numPr>
        <w:sectPr w:rsidR="008D02A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44AC" w:rsidRPr="008D02AD" w:rsidRDefault="004760C2" w:rsidP="008D02AD">
      <w:pPr>
        <w:numPr>
          <w:ilvl w:val="0"/>
          <w:numId w:val="21"/>
        </w:numPr>
      </w:pPr>
      <w:r w:rsidRPr="008D02AD">
        <w:lastRenderedPageBreak/>
        <w:t>Foster collaboration between groups</w:t>
      </w:r>
    </w:p>
    <w:p w:rsidR="007044AC" w:rsidRPr="008D02AD" w:rsidRDefault="004760C2" w:rsidP="008D02AD">
      <w:pPr>
        <w:numPr>
          <w:ilvl w:val="0"/>
          <w:numId w:val="21"/>
        </w:numPr>
      </w:pPr>
      <w:r w:rsidRPr="008D02AD">
        <w:t>Share an advocacy mission</w:t>
      </w:r>
    </w:p>
    <w:p w:rsidR="007044AC" w:rsidRPr="008D02AD" w:rsidRDefault="004760C2" w:rsidP="008D02AD">
      <w:pPr>
        <w:numPr>
          <w:ilvl w:val="0"/>
          <w:numId w:val="21"/>
        </w:numPr>
      </w:pPr>
      <w:r w:rsidRPr="008D02AD">
        <w:t>Join forces on a STEM project</w:t>
      </w:r>
    </w:p>
    <w:p w:rsidR="007044AC" w:rsidRPr="008D02AD" w:rsidRDefault="004760C2" w:rsidP="008D02AD">
      <w:pPr>
        <w:numPr>
          <w:ilvl w:val="0"/>
          <w:numId w:val="21"/>
        </w:numPr>
      </w:pPr>
      <w:r w:rsidRPr="008D02AD">
        <w:t>Garner support from someone with unique influence</w:t>
      </w:r>
    </w:p>
    <w:p w:rsidR="007044AC" w:rsidRPr="008D02AD" w:rsidRDefault="004760C2" w:rsidP="008D02AD">
      <w:pPr>
        <w:numPr>
          <w:ilvl w:val="0"/>
          <w:numId w:val="21"/>
        </w:numPr>
      </w:pPr>
      <w:r w:rsidRPr="008D02AD">
        <w:lastRenderedPageBreak/>
        <w:t>Obtain funding or sponsorship for a special project</w:t>
      </w:r>
    </w:p>
    <w:p w:rsidR="007044AC" w:rsidRPr="008D02AD" w:rsidRDefault="004760C2" w:rsidP="008D02AD">
      <w:pPr>
        <w:numPr>
          <w:ilvl w:val="0"/>
          <w:numId w:val="21"/>
        </w:numPr>
      </w:pPr>
      <w:r w:rsidRPr="008D02AD">
        <w:t>Publicize a success or draw attention to an effective leader or teacher</w:t>
      </w:r>
    </w:p>
    <w:p w:rsidR="007044AC" w:rsidRPr="008D02AD" w:rsidRDefault="004760C2" w:rsidP="008D02AD">
      <w:pPr>
        <w:numPr>
          <w:ilvl w:val="0"/>
          <w:numId w:val="21"/>
        </w:numPr>
      </w:pPr>
      <w:r w:rsidRPr="008D02AD">
        <w:t>Gain attention for an activity or project</w:t>
      </w:r>
    </w:p>
    <w:p w:rsidR="008D02AD" w:rsidRDefault="004760C2" w:rsidP="00295FDC">
      <w:pPr>
        <w:numPr>
          <w:ilvl w:val="0"/>
          <w:numId w:val="21"/>
        </w:numPr>
        <w:sectPr w:rsidR="008D02AD" w:rsidSect="008D02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D02AD">
        <w:t>Gain new members for your section</w:t>
      </w:r>
    </w:p>
    <w:p w:rsidR="0093328E" w:rsidRPr="008D02AD" w:rsidRDefault="008D02AD" w:rsidP="008D02AD">
      <w:pPr>
        <w:pBdr>
          <w:top w:val="single" w:sz="12" w:space="1" w:color="auto"/>
          <w:bottom w:val="single" w:sz="12" w:space="1" w:color="auto"/>
        </w:pBdr>
        <w:spacing w:before="120"/>
        <w:jc w:val="center"/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lastRenderedPageBreak/>
        <w:t>Tell Your SWE Story</w:t>
      </w:r>
    </w:p>
    <w:p w:rsidR="007044AC" w:rsidRPr="008D02AD" w:rsidRDefault="004760C2" w:rsidP="008D02AD">
      <w:pPr>
        <w:numPr>
          <w:ilvl w:val="0"/>
          <w:numId w:val="22"/>
        </w:numPr>
      </w:pPr>
      <w:r w:rsidRPr="008D02AD">
        <w:rPr>
          <w:b/>
          <w:bCs/>
          <w:u w:val="single"/>
        </w:rPr>
        <w:t>S</w:t>
      </w:r>
      <w:r w:rsidRPr="008D02AD">
        <w:t>ubject/Situation: Pick a particularly memorable experience.</w:t>
      </w:r>
    </w:p>
    <w:p w:rsidR="007044AC" w:rsidRPr="008D02AD" w:rsidRDefault="004760C2" w:rsidP="008D02AD">
      <w:pPr>
        <w:numPr>
          <w:ilvl w:val="0"/>
          <w:numId w:val="22"/>
        </w:numPr>
      </w:pPr>
      <w:r w:rsidRPr="008D02AD">
        <w:rPr>
          <w:b/>
          <w:bCs/>
          <w:u w:val="single"/>
        </w:rPr>
        <w:t>O</w:t>
      </w:r>
      <w:r w:rsidRPr="008D02AD">
        <w:t>bjective of the Event or Experience: What drew you to it and was the goal?</w:t>
      </w:r>
    </w:p>
    <w:p w:rsidR="007044AC" w:rsidRPr="008D02AD" w:rsidRDefault="004760C2" w:rsidP="008D02AD">
      <w:pPr>
        <w:numPr>
          <w:ilvl w:val="0"/>
          <w:numId w:val="22"/>
        </w:numPr>
      </w:pPr>
      <w:r w:rsidRPr="008D02AD">
        <w:rPr>
          <w:b/>
          <w:bCs/>
          <w:u w:val="single"/>
        </w:rPr>
        <w:t>A</w:t>
      </w:r>
      <w:r w:rsidRPr="008D02AD">
        <w:t>ction/Activity: What was the activity and how did you participate?</w:t>
      </w:r>
    </w:p>
    <w:p w:rsidR="0093328E" w:rsidRDefault="004760C2" w:rsidP="0093328E">
      <w:pPr>
        <w:numPr>
          <w:ilvl w:val="0"/>
          <w:numId w:val="22"/>
        </w:numPr>
      </w:pPr>
      <w:r w:rsidRPr="008D02AD">
        <w:rPr>
          <w:b/>
          <w:bCs/>
          <w:u w:val="single"/>
        </w:rPr>
        <w:t>R</w:t>
      </w:r>
      <w:r w:rsidRPr="008D02AD">
        <w:t>esults/Reactions: What were the results of the activity or event and how did it make you feel? What were the reactions of others?</w:t>
      </w:r>
    </w:p>
    <w:p w:rsidR="0093328E" w:rsidRPr="0093328E" w:rsidRDefault="00BC3A50" w:rsidP="0093328E">
      <w:pPr>
        <w:pBdr>
          <w:top w:val="single" w:sz="12" w:space="1" w:color="auto"/>
          <w:bottom w:val="single" w:sz="12" w:space="1" w:color="auto"/>
        </w:pBdr>
        <w:spacing w:before="120"/>
        <w:jc w:val="center"/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Be Prepared for All Situations</w:t>
      </w:r>
    </w:p>
    <w:p w:rsidR="003C73D1" w:rsidRDefault="003C73D1" w:rsidP="0049331F">
      <w:pPr>
        <w:rPr>
          <w:b/>
        </w:rPr>
        <w:sectPr w:rsidR="003C73D1" w:rsidSect="008D02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4227" w:rsidRDefault="00A74227" w:rsidP="00320D54">
      <w:pPr>
        <w:pStyle w:val="ListParagraph"/>
        <w:numPr>
          <w:ilvl w:val="0"/>
          <w:numId w:val="24"/>
        </w:numPr>
        <w:tabs>
          <w:tab w:val="left" w:pos="6495"/>
        </w:tabs>
        <w:sectPr w:rsidR="00A74227" w:rsidSect="00A742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Practice your SOAR story to become confident and comfortable</w:t>
      </w:r>
    </w:p>
    <w:p w:rsidR="003C73D1" w:rsidRDefault="00A74227" w:rsidP="00320D54">
      <w:pPr>
        <w:pStyle w:val="ListParagraph"/>
        <w:numPr>
          <w:ilvl w:val="0"/>
          <w:numId w:val="24"/>
        </w:numPr>
        <w:tabs>
          <w:tab w:val="left" w:pos="6495"/>
        </w:tabs>
      </w:pPr>
      <w:r>
        <w:lastRenderedPageBreak/>
        <w:t>Some people may raise objections or negative comments, have a few examples or retorts ready</w:t>
      </w:r>
    </w:p>
    <w:p w:rsidR="00A74227" w:rsidRDefault="00A74227" w:rsidP="00320D54">
      <w:pPr>
        <w:pStyle w:val="ListParagraph"/>
        <w:numPr>
          <w:ilvl w:val="0"/>
          <w:numId w:val="24"/>
        </w:numPr>
        <w:tabs>
          <w:tab w:val="left" w:pos="6495"/>
        </w:tabs>
      </w:pPr>
      <w:r>
        <w:t>Use statistics or facts to strengthen your personal story</w:t>
      </w:r>
    </w:p>
    <w:p w:rsidR="00320D54" w:rsidRPr="00320D54" w:rsidRDefault="00320D54" w:rsidP="00320D54">
      <w:pPr>
        <w:pBdr>
          <w:top w:val="single" w:sz="12" w:space="1" w:color="auto"/>
          <w:bottom w:val="single" w:sz="12" w:space="1" w:color="auto"/>
        </w:pBdr>
        <w:spacing w:before="120"/>
        <w:jc w:val="center"/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Recap</w:t>
      </w:r>
    </w:p>
    <w:p w:rsidR="007044AC" w:rsidRPr="00320D54" w:rsidRDefault="004760C2" w:rsidP="00320D54">
      <w:pPr>
        <w:numPr>
          <w:ilvl w:val="0"/>
          <w:numId w:val="27"/>
        </w:numPr>
        <w:tabs>
          <w:tab w:val="left" w:pos="6495"/>
        </w:tabs>
      </w:pPr>
      <w:r w:rsidRPr="00320D54">
        <w:t>Take your passion and involvement in SWE and share it with others!</w:t>
      </w:r>
    </w:p>
    <w:p w:rsidR="007044AC" w:rsidRPr="00320D54" w:rsidRDefault="004760C2" w:rsidP="00320D54">
      <w:pPr>
        <w:numPr>
          <w:ilvl w:val="0"/>
          <w:numId w:val="27"/>
        </w:numPr>
        <w:tabs>
          <w:tab w:val="left" w:pos="6495"/>
        </w:tabs>
      </w:pPr>
      <w:r w:rsidRPr="00320D54">
        <w:t>Tailor your advocacy to the situation and the audience.</w:t>
      </w:r>
    </w:p>
    <w:p w:rsidR="007044AC" w:rsidRPr="00320D54" w:rsidRDefault="004760C2" w:rsidP="00320D54">
      <w:pPr>
        <w:numPr>
          <w:ilvl w:val="0"/>
          <w:numId w:val="27"/>
        </w:numPr>
        <w:tabs>
          <w:tab w:val="left" w:pos="6495"/>
        </w:tabs>
      </w:pPr>
      <w:r w:rsidRPr="00320D54">
        <w:t>Demonstrate that SWE is as much a part of your community as you are a part of SWE.</w:t>
      </w:r>
    </w:p>
    <w:p w:rsidR="00320D54" w:rsidRDefault="00320D54" w:rsidP="00320D54">
      <w:pPr>
        <w:tabs>
          <w:tab w:val="left" w:pos="6495"/>
        </w:tabs>
      </w:pPr>
    </w:p>
    <w:p w:rsidR="00320D54" w:rsidRDefault="00320D54" w:rsidP="00320D54">
      <w:pPr>
        <w:tabs>
          <w:tab w:val="left" w:pos="6495"/>
        </w:tabs>
      </w:pPr>
    </w:p>
    <w:p w:rsidR="00320D54" w:rsidRPr="00A74227" w:rsidRDefault="00320D54" w:rsidP="00320D54">
      <w:pPr>
        <w:tabs>
          <w:tab w:val="left" w:pos="6495"/>
        </w:tabs>
        <w:sectPr w:rsidR="00320D54" w:rsidRPr="00A74227" w:rsidSect="00A742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54BA" w:rsidRPr="0093328E" w:rsidRDefault="00322EBA" w:rsidP="00320D54">
      <w:pPr>
        <w:pBdr>
          <w:top w:val="single" w:sz="12" w:space="1" w:color="auto"/>
          <w:bottom w:val="single" w:sz="12" w:space="1" w:color="auto"/>
        </w:pBdr>
        <w:spacing w:before="120" w:line="240" w:lineRule="auto"/>
        <w:jc w:val="center"/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lastRenderedPageBreak/>
        <w:t>Resources</w:t>
      </w:r>
    </w:p>
    <w:p w:rsidR="007044AC" w:rsidRPr="00320D54" w:rsidRDefault="004760C2" w:rsidP="00320D54">
      <w:pPr>
        <w:numPr>
          <w:ilvl w:val="0"/>
          <w:numId w:val="28"/>
        </w:numPr>
        <w:tabs>
          <w:tab w:val="left" w:pos="6495"/>
        </w:tabs>
      </w:pPr>
      <w:r w:rsidRPr="00320D54">
        <w:t>Books/</w:t>
      </w:r>
      <w:r w:rsidR="00320D54">
        <w:t>Briefs/</w:t>
      </w:r>
      <w:r w:rsidRPr="00320D54">
        <w:t>Report</w:t>
      </w:r>
      <w:r w:rsidR="00320D54">
        <w:t>s</w:t>
      </w:r>
    </w:p>
    <w:p w:rsidR="00D571EB" w:rsidRDefault="004760C2" w:rsidP="00D571EB">
      <w:pPr>
        <w:numPr>
          <w:ilvl w:val="1"/>
          <w:numId w:val="28"/>
        </w:numPr>
        <w:tabs>
          <w:tab w:val="left" w:pos="6495"/>
        </w:tabs>
        <w:spacing w:after="0" w:line="240" w:lineRule="auto"/>
      </w:pPr>
      <w:r w:rsidRPr="00320D54">
        <w:t>“Why So Few? Women in Science, Technology, Engineering, and Mathematics,” AAUW Report</w:t>
      </w:r>
      <w:r w:rsidR="00A85C21">
        <w:t>, 2010</w:t>
      </w:r>
      <w:r w:rsidR="00D571EB">
        <w:t xml:space="preserve"> </w:t>
      </w:r>
    </w:p>
    <w:p w:rsidR="007044AC" w:rsidRDefault="00C63720" w:rsidP="00D571EB">
      <w:pPr>
        <w:tabs>
          <w:tab w:val="left" w:pos="6495"/>
        </w:tabs>
        <w:spacing w:after="100" w:afterAutospacing="1" w:line="240" w:lineRule="auto"/>
        <w:ind w:left="1440"/>
      </w:pPr>
      <w:hyperlink r:id="rId10" w:history="1">
        <w:r w:rsidR="00D571EB" w:rsidRPr="00140A27">
          <w:rPr>
            <w:rStyle w:val="Hyperlink"/>
          </w:rPr>
          <w:t>http://www.aauw.org/research/why-so-few/</w:t>
        </w:r>
      </w:hyperlink>
    </w:p>
    <w:p w:rsidR="007044AC" w:rsidRDefault="004760C2" w:rsidP="00A85C21">
      <w:pPr>
        <w:numPr>
          <w:ilvl w:val="1"/>
          <w:numId w:val="28"/>
        </w:numPr>
        <w:tabs>
          <w:tab w:val="left" w:pos="6495"/>
        </w:tabs>
        <w:spacing w:after="0"/>
      </w:pPr>
      <w:r w:rsidRPr="00A85C21">
        <w:rPr>
          <w:u w:val="single"/>
        </w:rPr>
        <w:t xml:space="preserve">Advocacy: </w:t>
      </w:r>
      <w:r w:rsidR="00A85C21" w:rsidRPr="00A85C21">
        <w:rPr>
          <w:u w:val="single"/>
        </w:rPr>
        <w:t xml:space="preserve"> </w:t>
      </w:r>
      <w:r w:rsidRPr="00A85C21">
        <w:rPr>
          <w:u w:val="single"/>
        </w:rPr>
        <w:t>Championing Ideas &amp; Influ</w:t>
      </w:r>
      <w:r w:rsidR="00A85C21" w:rsidRPr="00A85C21">
        <w:rPr>
          <w:u w:val="single"/>
        </w:rPr>
        <w:t>encing Others</w:t>
      </w:r>
      <w:r w:rsidR="00A85C21">
        <w:t>,  John A. Daly, 2011</w:t>
      </w:r>
    </w:p>
    <w:p w:rsidR="00A85C21" w:rsidRDefault="00C63720" w:rsidP="00F96EDE">
      <w:pPr>
        <w:tabs>
          <w:tab w:val="left" w:pos="6495"/>
        </w:tabs>
        <w:spacing w:after="100" w:afterAutospacing="1"/>
        <w:ind w:left="1440"/>
      </w:pPr>
      <w:hyperlink r:id="rId11" w:history="1">
        <w:r w:rsidR="00A85C21" w:rsidRPr="00140A27">
          <w:rPr>
            <w:rStyle w:val="Hyperlink"/>
          </w:rPr>
          <w:t>http://yalepress.yale.edu/book.asp?isbn=030016775X</w:t>
        </w:r>
      </w:hyperlink>
    </w:p>
    <w:p w:rsidR="00A85C21" w:rsidRPr="00320D54" w:rsidRDefault="00320D54" w:rsidP="00F96EDE">
      <w:pPr>
        <w:pStyle w:val="ListParagraph"/>
        <w:numPr>
          <w:ilvl w:val="0"/>
          <w:numId w:val="30"/>
        </w:numPr>
        <w:tabs>
          <w:tab w:val="left" w:pos="6495"/>
        </w:tabs>
        <w:spacing w:after="100" w:afterAutospacing="1" w:line="240" w:lineRule="auto"/>
      </w:pPr>
      <w:r w:rsidRPr="00F96EDE">
        <w:rPr>
          <w:u w:val="single"/>
        </w:rPr>
        <w:t>“Engineering Emergency: African Americans and Hispanics Lack Pathways to Engineering</w:t>
      </w:r>
      <w:r w:rsidR="00A85C21" w:rsidRPr="00F96EDE">
        <w:rPr>
          <w:u w:val="single"/>
        </w:rPr>
        <w:t>”,</w:t>
      </w:r>
      <w:r w:rsidR="00D571EB" w:rsidRPr="00F96EDE">
        <w:rPr>
          <w:u w:val="single"/>
        </w:rPr>
        <w:t xml:space="preserve"> Change the Equation </w:t>
      </w:r>
      <w:r w:rsidR="00A85C21" w:rsidRPr="00F96EDE">
        <w:rPr>
          <w:u w:val="single"/>
        </w:rPr>
        <w:t xml:space="preserve">Report and </w:t>
      </w:r>
      <w:proofErr w:type="spellStart"/>
      <w:r w:rsidR="00A85C21" w:rsidRPr="00F96EDE">
        <w:rPr>
          <w:u w:val="single"/>
        </w:rPr>
        <w:t>Infographic</w:t>
      </w:r>
      <w:proofErr w:type="spellEnd"/>
      <w:r w:rsidR="00A85C21" w:rsidRPr="00F96EDE">
        <w:rPr>
          <w:u w:val="single"/>
        </w:rPr>
        <w:t>, 2014</w:t>
      </w:r>
      <w:r w:rsidR="00A85C21" w:rsidRPr="006E18AF">
        <w:rPr>
          <w:rFonts w:ascii="Calibri" w:hAnsi="Calibri"/>
          <w:color w:val="000000"/>
          <w:shd w:val="clear" w:color="auto" w:fill="FFFFFF"/>
        </w:rPr>
        <w:t xml:space="preserve"> </w:t>
      </w:r>
      <w:hyperlink r:id="rId12" w:history="1">
        <w:r w:rsidR="00F96EDE" w:rsidRPr="004A3556">
          <w:rPr>
            <w:rStyle w:val="Hyperlink"/>
            <w:rFonts w:ascii="Calibri" w:hAnsi="Calibri"/>
            <w:shd w:val="clear" w:color="auto" w:fill="FFFFFF"/>
          </w:rPr>
          <w:t>http://changetheequation.org/sites/default/files/CTE_VitalSigns_Engineering_V5.pdf</w:t>
        </w:r>
      </w:hyperlink>
      <w:r w:rsidR="00F96EDE">
        <w:rPr>
          <w:rFonts w:ascii="Calibri" w:hAnsi="Calibri"/>
          <w:color w:val="000000"/>
          <w:shd w:val="clear" w:color="auto" w:fill="FFFFFF"/>
        </w:rPr>
        <w:t xml:space="preserve"> </w:t>
      </w:r>
      <w:hyperlink r:id="rId13" w:history="1">
        <w:r w:rsidR="00A85C21" w:rsidRPr="006E18AF">
          <w:rPr>
            <w:rStyle w:val="Hyperlink"/>
            <w:rFonts w:ascii="Calibri" w:hAnsi="Calibri"/>
            <w:sz w:val="23"/>
            <w:szCs w:val="23"/>
            <w:shd w:val="clear" w:color="auto" w:fill="FFFFFF"/>
          </w:rPr>
          <w:t>http://changetheequation.org/engineering-emergency</w:t>
        </w:r>
      </w:hyperlink>
    </w:p>
    <w:p w:rsidR="00320D54" w:rsidRPr="00F96EDE" w:rsidRDefault="00320D54" w:rsidP="00F96EDE">
      <w:pPr>
        <w:numPr>
          <w:ilvl w:val="1"/>
          <w:numId w:val="28"/>
        </w:numPr>
        <w:tabs>
          <w:tab w:val="left" w:pos="6495"/>
        </w:tabs>
        <w:spacing w:after="240" w:line="240" w:lineRule="auto"/>
        <w:rPr>
          <w:rStyle w:val="Hyperlink"/>
          <w:color w:val="auto"/>
          <w:u w:val="none"/>
        </w:rPr>
      </w:pPr>
      <w:r w:rsidRPr="00F96EDE">
        <w:rPr>
          <w:rFonts w:ascii="Calibri" w:hAnsi="Calibri"/>
          <w:color w:val="000000"/>
          <w:shd w:val="clear" w:color="auto" w:fill="FFFFFF"/>
        </w:rPr>
        <w:t>“Underrepresented Minority Women in Engineering</w:t>
      </w:r>
      <w:r w:rsidR="00D571EB" w:rsidRPr="00F96EDE">
        <w:rPr>
          <w:rFonts w:ascii="Calibri" w:hAnsi="Calibri"/>
          <w:color w:val="000000"/>
          <w:shd w:val="clear" w:color="auto" w:fill="FFFFFF"/>
        </w:rPr>
        <w:t>”, National Action Council for Minorities in Engineering (NACME) Policy Brief</w:t>
      </w:r>
      <w:r w:rsidR="00A85C21" w:rsidRPr="00F96EDE">
        <w:rPr>
          <w:rFonts w:ascii="Calibri" w:hAnsi="Calibri"/>
          <w:color w:val="000000"/>
          <w:shd w:val="clear" w:color="auto" w:fill="FFFFFF"/>
        </w:rPr>
        <w:t xml:space="preserve">, 2013 </w:t>
      </w:r>
      <w:hyperlink r:id="rId14" w:history="1">
        <w:r w:rsidRPr="00F96EDE">
          <w:rPr>
            <w:rStyle w:val="Hyperlink"/>
            <w:rFonts w:ascii="Calibri" w:hAnsi="Calibri"/>
            <w:shd w:val="clear" w:color="auto" w:fill="FFFFFF"/>
          </w:rPr>
          <w:t>http://www.nacme.org/publications/research_briefs/URMWomeninEngineering.pdf</w:t>
        </w:r>
      </w:hyperlink>
    </w:p>
    <w:p w:rsidR="00D571EB" w:rsidRPr="00F96EDE" w:rsidRDefault="00D571EB" w:rsidP="00F96EDE">
      <w:pPr>
        <w:numPr>
          <w:ilvl w:val="1"/>
          <w:numId w:val="28"/>
        </w:numPr>
        <w:tabs>
          <w:tab w:val="left" w:pos="6495"/>
        </w:tabs>
        <w:spacing w:after="0" w:line="240" w:lineRule="auto"/>
      </w:pPr>
      <w:r w:rsidRPr="006E18AF">
        <w:t>"Stemming the Tide: Why Women Leave Engineering”, National Science Foundation (NSF) Report</w:t>
      </w:r>
      <w:r w:rsidR="00A85C21" w:rsidRPr="00F96EDE">
        <w:t>, 2012</w:t>
      </w:r>
      <w:r w:rsidRPr="00F96EDE">
        <w:t xml:space="preserve">  </w:t>
      </w:r>
    </w:p>
    <w:p w:rsidR="00D571EB" w:rsidRPr="006E18AF" w:rsidRDefault="00C63720" w:rsidP="00D571EB">
      <w:pPr>
        <w:tabs>
          <w:tab w:val="left" w:pos="6495"/>
        </w:tabs>
        <w:ind w:left="1440"/>
      </w:pPr>
      <w:hyperlink r:id="rId15" w:tgtFrame="_blank" w:history="1">
        <w:r w:rsidR="00D571EB" w:rsidRPr="006E18AF">
          <w:rPr>
            <w:rStyle w:val="Hyperlink"/>
          </w:rPr>
          <w:t>http://studyofwork.com/files/2011/03/NSF_Women-Full-Report-0314.pdf</w:t>
        </w:r>
      </w:hyperlink>
    </w:p>
    <w:p w:rsidR="00D571EB" w:rsidRPr="006E18AF" w:rsidRDefault="00D571EB" w:rsidP="00D571EB">
      <w:pPr>
        <w:numPr>
          <w:ilvl w:val="1"/>
          <w:numId w:val="28"/>
        </w:numPr>
        <w:tabs>
          <w:tab w:val="left" w:pos="6495"/>
        </w:tabs>
        <w:spacing w:after="0" w:line="240" w:lineRule="auto"/>
      </w:pPr>
      <w:r w:rsidRPr="00F96EDE">
        <w:rPr>
          <w:rFonts w:ascii="Calibri" w:hAnsi="Calibri"/>
          <w:color w:val="000000"/>
          <w:shd w:val="clear" w:color="auto" w:fill="FFFFFF"/>
        </w:rPr>
        <w:t>“U.S. Science and Engineering Workforce</w:t>
      </w:r>
      <w:r w:rsidR="00F25348">
        <w:rPr>
          <w:rFonts w:ascii="Calibri" w:hAnsi="Calibri"/>
          <w:color w:val="000000"/>
          <w:shd w:val="clear" w:color="auto" w:fill="FFFFFF"/>
        </w:rPr>
        <w:t>:</w:t>
      </w:r>
      <w:r w:rsidRPr="00F96EDE">
        <w:rPr>
          <w:rFonts w:ascii="Calibri" w:hAnsi="Calibri"/>
          <w:color w:val="000000"/>
          <w:shd w:val="clear" w:color="auto" w:fill="FFFFFF"/>
        </w:rPr>
        <w:t xml:space="preserve"> Trends and Composition”, National Science Board, </w:t>
      </w:r>
      <w:r w:rsidRPr="00F96EDE">
        <w:rPr>
          <w:rFonts w:ascii="Calibri" w:hAnsi="Calibri"/>
          <w:iCs/>
          <w:color w:val="000000"/>
          <w:shd w:val="clear" w:color="auto" w:fill="FFFFFF"/>
        </w:rPr>
        <w:t>Science and Engineering Indicators</w:t>
      </w:r>
      <w:r w:rsidR="00A85C21" w:rsidRPr="00F96EDE">
        <w:rPr>
          <w:rFonts w:ascii="Calibri" w:hAnsi="Calibri"/>
          <w:iCs/>
          <w:color w:val="000000"/>
          <w:shd w:val="clear" w:color="auto" w:fill="FFFFFF"/>
        </w:rPr>
        <w:t>,</w:t>
      </w:r>
      <w:r w:rsidRPr="00F96EDE">
        <w:rPr>
          <w:rFonts w:ascii="Calibri" w:hAnsi="Calibri"/>
          <w:iCs/>
          <w:color w:val="000000"/>
          <w:shd w:val="clear" w:color="auto" w:fill="FFFFFF"/>
        </w:rPr>
        <w:t xml:space="preserve"> 2014</w:t>
      </w:r>
      <w:r w:rsidRPr="00F96EDE">
        <w:rPr>
          <w:rFonts w:ascii="Calibri" w:hAnsi="Calibri"/>
          <w:color w:val="000000"/>
          <w:shd w:val="clear" w:color="auto" w:fill="FFFFFF"/>
        </w:rPr>
        <w:t xml:space="preserve">  </w:t>
      </w:r>
    </w:p>
    <w:p w:rsidR="00D571EB" w:rsidRPr="006E18AF" w:rsidRDefault="00C63720" w:rsidP="00D571EB">
      <w:pPr>
        <w:tabs>
          <w:tab w:val="left" w:pos="6495"/>
        </w:tabs>
        <w:spacing w:after="0" w:line="240" w:lineRule="auto"/>
        <w:ind w:left="1440"/>
      </w:pPr>
      <w:hyperlink r:id="rId16" w:history="1">
        <w:r w:rsidR="00D571EB" w:rsidRPr="00F96EDE">
          <w:rPr>
            <w:rStyle w:val="Hyperlink"/>
            <w:rFonts w:ascii="Calibri" w:hAnsi="Calibri"/>
            <w:shd w:val="clear" w:color="auto" w:fill="FFFFFF"/>
          </w:rPr>
          <w:t>http://www.nsf.gov/statistics/seind14/index.cfm/digest/trends.htm</w:t>
        </w:r>
      </w:hyperlink>
    </w:p>
    <w:p w:rsidR="00D571EB" w:rsidRPr="006E18AF" w:rsidRDefault="00D571EB" w:rsidP="00D571EB">
      <w:pPr>
        <w:tabs>
          <w:tab w:val="left" w:pos="6495"/>
        </w:tabs>
        <w:ind w:left="360"/>
      </w:pPr>
    </w:p>
    <w:p w:rsidR="007044AC" w:rsidRPr="006E18AF" w:rsidRDefault="004760C2" w:rsidP="00F96EDE">
      <w:pPr>
        <w:numPr>
          <w:ilvl w:val="0"/>
          <w:numId w:val="28"/>
        </w:numPr>
        <w:tabs>
          <w:tab w:val="left" w:pos="6495"/>
        </w:tabs>
        <w:spacing w:after="120"/>
      </w:pPr>
      <w:r w:rsidRPr="006E18AF">
        <w:t>Websites</w:t>
      </w:r>
    </w:p>
    <w:p w:rsidR="007044AC" w:rsidRPr="006E18AF" w:rsidRDefault="004760C2" w:rsidP="00F96EDE">
      <w:pPr>
        <w:numPr>
          <w:ilvl w:val="1"/>
          <w:numId w:val="28"/>
        </w:numPr>
        <w:tabs>
          <w:tab w:val="left" w:pos="6495"/>
        </w:tabs>
        <w:spacing w:line="240" w:lineRule="auto"/>
      </w:pPr>
      <w:r w:rsidRPr="006E18AF">
        <w:t>About SWE</w:t>
      </w:r>
      <w:r w:rsidR="00320D54" w:rsidRPr="006E18AF">
        <w:t xml:space="preserve"> (mission, vision, values, etc.) </w:t>
      </w:r>
      <w:hyperlink r:id="rId17" w:history="1">
        <w:r w:rsidRPr="006E18AF">
          <w:rPr>
            <w:rStyle w:val="Hyperlink"/>
          </w:rPr>
          <w:t>http://societyofwomenengineers.swe.org/index.php/about-swe#activePanels_</w:t>
        </w:r>
      </w:hyperlink>
    </w:p>
    <w:p w:rsidR="007044AC" w:rsidRPr="006E18AF" w:rsidRDefault="00320D54" w:rsidP="00F96EDE">
      <w:pPr>
        <w:numPr>
          <w:ilvl w:val="1"/>
          <w:numId w:val="28"/>
        </w:numPr>
        <w:tabs>
          <w:tab w:val="left" w:pos="6495"/>
        </w:tabs>
        <w:spacing w:line="240" w:lineRule="auto"/>
      </w:pPr>
      <w:r w:rsidRPr="006E18AF">
        <w:t>SWE Public policy</w:t>
      </w:r>
      <w:r w:rsidR="004760C2" w:rsidRPr="006E18AF">
        <w:t xml:space="preserve"> </w:t>
      </w:r>
      <w:hyperlink r:id="rId18" w:history="1">
        <w:r w:rsidR="004760C2" w:rsidRPr="006E18AF">
          <w:rPr>
            <w:rStyle w:val="Hyperlink"/>
          </w:rPr>
          <w:t>http://societyofwomenengineers.swe.org/index.php/membership/public-policy#activePanels_</w:t>
        </w:r>
      </w:hyperlink>
    </w:p>
    <w:p w:rsidR="00224C73" w:rsidRPr="0093328E" w:rsidRDefault="00224C73" w:rsidP="00320D54">
      <w:pPr>
        <w:tabs>
          <w:tab w:val="left" w:pos="6495"/>
        </w:tabs>
      </w:pPr>
    </w:p>
    <w:sectPr w:rsidR="00224C73" w:rsidRPr="0093328E" w:rsidSect="00DB54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20" w:rsidRDefault="00C63720" w:rsidP="005F1D46">
      <w:pPr>
        <w:spacing w:after="0" w:line="240" w:lineRule="auto"/>
      </w:pPr>
      <w:r>
        <w:separator/>
      </w:r>
    </w:p>
  </w:endnote>
  <w:endnote w:type="continuationSeparator" w:id="0">
    <w:p w:rsidR="00C63720" w:rsidRDefault="00C63720" w:rsidP="005F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20" w:rsidRDefault="00C63720" w:rsidP="005F1D46">
      <w:pPr>
        <w:spacing w:after="0" w:line="240" w:lineRule="auto"/>
      </w:pPr>
      <w:r>
        <w:separator/>
      </w:r>
    </w:p>
  </w:footnote>
  <w:footnote w:type="continuationSeparator" w:id="0">
    <w:p w:rsidR="00C63720" w:rsidRDefault="00C63720" w:rsidP="005F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46" w:rsidRDefault="005F1D46" w:rsidP="005F1D46">
    <w:pPr>
      <w:pStyle w:val="Header"/>
      <w:tabs>
        <w:tab w:val="right" w:pos="9270"/>
      </w:tabs>
    </w:pPr>
    <w:r>
      <w:t>Society of Women Engineers</w:t>
    </w:r>
    <w:r>
      <w:tab/>
    </w:r>
    <w:r>
      <w:tab/>
    </w:r>
    <w:r w:rsidR="008D02AD" w:rsidRPr="008D02AD">
      <w:t>Raising SWE Awareness in Your Community</w:t>
    </w:r>
  </w:p>
  <w:p w:rsidR="005F1D46" w:rsidRDefault="005F1D46" w:rsidP="005F1D46">
    <w:pPr>
      <w:pStyle w:val="Header"/>
      <w:tabs>
        <w:tab w:val="right" w:pos="9270"/>
      </w:tabs>
    </w:pPr>
    <w:r>
      <w:t>Leadership Coaching Committee</w:t>
    </w:r>
    <w:r>
      <w:tab/>
    </w:r>
    <w:r>
      <w:tab/>
    </w:r>
    <w:r w:rsidR="003C73D1">
      <w:t>September</w:t>
    </w:r>
    <w:r>
      <w:t xml:space="preserve"> 2014</w:t>
    </w:r>
  </w:p>
  <w:p w:rsidR="005F1D46" w:rsidRDefault="005F1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C84"/>
    <w:multiLevelType w:val="hybridMultilevel"/>
    <w:tmpl w:val="738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38EC"/>
    <w:multiLevelType w:val="hybridMultilevel"/>
    <w:tmpl w:val="FCA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330"/>
    <w:multiLevelType w:val="hybridMultilevel"/>
    <w:tmpl w:val="E05C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C9B"/>
    <w:multiLevelType w:val="hybridMultilevel"/>
    <w:tmpl w:val="365E0430"/>
    <w:lvl w:ilvl="0" w:tplc="13EA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4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E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0E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0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A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87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EA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0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0B64C2"/>
    <w:multiLevelType w:val="hybridMultilevel"/>
    <w:tmpl w:val="86C49C02"/>
    <w:lvl w:ilvl="0" w:tplc="9D18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0E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A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E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A6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C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A7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8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CA3E03"/>
    <w:multiLevelType w:val="hybridMultilevel"/>
    <w:tmpl w:val="8CBEDB26"/>
    <w:lvl w:ilvl="0" w:tplc="B564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77280"/>
    <w:multiLevelType w:val="hybridMultilevel"/>
    <w:tmpl w:val="78524804"/>
    <w:lvl w:ilvl="0" w:tplc="A97C68A8">
      <w:start w:val="197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BE842EC"/>
    <w:multiLevelType w:val="hybridMultilevel"/>
    <w:tmpl w:val="4D6E0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913B22"/>
    <w:multiLevelType w:val="hybridMultilevel"/>
    <w:tmpl w:val="500C4832"/>
    <w:lvl w:ilvl="0" w:tplc="2FFE82F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0E5329"/>
    <w:multiLevelType w:val="hybridMultilevel"/>
    <w:tmpl w:val="1CFE8B46"/>
    <w:lvl w:ilvl="0" w:tplc="9084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F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A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E3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87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67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81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E0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460D43"/>
    <w:multiLevelType w:val="hybridMultilevel"/>
    <w:tmpl w:val="F028C5E6"/>
    <w:lvl w:ilvl="0" w:tplc="BD948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0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E3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8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A1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8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8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6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41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2D71FC"/>
    <w:multiLevelType w:val="hybridMultilevel"/>
    <w:tmpl w:val="3A46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67071"/>
    <w:multiLevelType w:val="hybridMultilevel"/>
    <w:tmpl w:val="C27C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61086"/>
    <w:multiLevelType w:val="hybridMultilevel"/>
    <w:tmpl w:val="4C9C5664"/>
    <w:lvl w:ilvl="0" w:tplc="9F0E7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6E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0E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E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27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85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E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2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8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63581E"/>
    <w:multiLevelType w:val="hybridMultilevel"/>
    <w:tmpl w:val="5920BA6A"/>
    <w:lvl w:ilvl="0" w:tplc="0D82B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A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8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D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6E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6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C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6C6F0A"/>
    <w:multiLevelType w:val="hybridMultilevel"/>
    <w:tmpl w:val="70A6F65A"/>
    <w:lvl w:ilvl="0" w:tplc="B564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4F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8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20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83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C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A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65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8B6353"/>
    <w:multiLevelType w:val="hybridMultilevel"/>
    <w:tmpl w:val="42BA4194"/>
    <w:lvl w:ilvl="0" w:tplc="A97C68A8">
      <w:start w:val="1976"/>
      <w:numFmt w:val="bullet"/>
      <w:lvlText w:val="-"/>
      <w:lvlJc w:val="left"/>
      <w:pPr>
        <w:ind w:left="129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7">
    <w:nsid w:val="3D912EEE"/>
    <w:multiLevelType w:val="hybridMultilevel"/>
    <w:tmpl w:val="FB5C7CCE"/>
    <w:lvl w:ilvl="0" w:tplc="62CED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8F16E">
      <w:start w:val="23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E9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A0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E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83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4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C5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2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2E4900"/>
    <w:multiLevelType w:val="hybridMultilevel"/>
    <w:tmpl w:val="797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78E9"/>
    <w:multiLevelType w:val="hybridMultilevel"/>
    <w:tmpl w:val="ABAEE2BC"/>
    <w:lvl w:ilvl="0" w:tplc="2FFE82F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0">
    <w:nsid w:val="52943462"/>
    <w:multiLevelType w:val="hybridMultilevel"/>
    <w:tmpl w:val="94CE434E"/>
    <w:lvl w:ilvl="0" w:tplc="8082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69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0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4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2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24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6A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C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8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C00D7F"/>
    <w:multiLevelType w:val="hybridMultilevel"/>
    <w:tmpl w:val="E5882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2A0276"/>
    <w:multiLevelType w:val="hybridMultilevel"/>
    <w:tmpl w:val="308490A0"/>
    <w:lvl w:ilvl="0" w:tplc="B61E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3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C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86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A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E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A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41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6E6317"/>
    <w:multiLevelType w:val="hybridMultilevel"/>
    <w:tmpl w:val="89D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4259A"/>
    <w:multiLevelType w:val="hybridMultilevel"/>
    <w:tmpl w:val="58FC2780"/>
    <w:lvl w:ilvl="0" w:tplc="B188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8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C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06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0A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A2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4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86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E06DDE"/>
    <w:multiLevelType w:val="hybridMultilevel"/>
    <w:tmpl w:val="45D0BE32"/>
    <w:lvl w:ilvl="0" w:tplc="2FFE82F0">
      <w:start w:val="1"/>
      <w:numFmt w:val="bullet"/>
      <w:lvlText w:val="•"/>
      <w:lvlJc w:val="left"/>
      <w:pPr>
        <w:tabs>
          <w:tab w:val="num" w:pos="374"/>
        </w:tabs>
        <w:ind w:left="374" w:hanging="360"/>
      </w:pPr>
      <w:rPr>
        <w:rFonts w:ascii="Arial" w:hAnsi="Arial" w:hint="default"/>
      </w:rPr>
    </w:lvl>
    <w:lvl w:ilvl="1" w:tplc="A314CA2A" w:tentative="1">
      <w:start w:val="1"/>
      <w:numFmt w:val="bullet"/>
      <w:lvlText w:val="•"/>
      <w:lvlJc w:val="left"/>
      <w:pPr>
        <w:tabs>
          <w:tab w:val="num" w:pos="1094"/>
        </w:tabs>
        <w:ind w:left="1094" w:hanging="360"/>
      </w:pPr>
      <w:rPr>
        <w:rFonts w:ascii="Arial" w:hAnsi="Arial" w:hint="default"/>
      </w:rPr>
    </w:lvl>
    <w:lvl w:ilvl="2" w:tplc="49D280BA" w:tentative="1">
      <w:start w:val="1"/>
      <w:numFmt w:val="bullet"/>
      <w:lvlText w:val="•"/>
      <w:lvlJc w:val="left"/>
      <w:pPr>
        <w:tabs>
          <w:tab w:val="num" w:pos="1814"/>
        </w:tabs>
        <w:ind w:left="1814" w:hanging="360"/>
      </w:pPr>
      <w:rPr>
        <w:rFonts w:ascii="Arial" w:hAnsi="Arial" w:hint="default"/>
      </w:rPr>
    </w:lvl>
    <w:lvl w:ilvl="3" w:tplc="E7B6F82E" w:tentative="1">
      <w:start w:val="1"/>
      <w:numFmt w:val="bullet"/>
      <w:lvlText w:val="•"/>
      <w:lvlJc w:val="left"/>
      <w:pPr>
        <w:tabs>
          <w:tab w:val="num" w:pos="2534"/>
        </w:tabs>
        <w:ind w:left="2534" w:hanging="360"/>
      </w:pPr>
      <w:rPr>
        <w:rFonts w:ascii="Arial" w:hAnsi="Arial" w:hint="default"/>
      </w:rPr>
    </w:lvl>
    <w:lvl w:ilvl="4" w:tplc="835C0662" w:tentative="1">
      <w:start w:val="1"/>
      <w:numFmt w:val="bullet"/>
      <w:lvlText w:val="•"/>
      <w:lvlJc w:val="left"/>
      <w:pPr>
        <w:tabs>
          <w:tab w:val="num" w:pos="3254"/>
        </w:tabs>
        <w:ind w:left="3254" w:hanging="360"/>
      </w:pPr>
      <w:rPr>
        <w:rFonts w:ascii="Arial" w:hAnsi="Arial" w:hint="default"/>
      </w:rPr>
    </w:lvl>
    <w:lvl w:ilvl="5" w:tplc="1A3CB28C" w:tentative="1">
      <w:start w:val="1"/>
      <w:numFmt w:val="bullet"/>
      <w:lvlText w:val="•"/>
      <w:lvlJc w:val="left"/>
      <w:pPr>
        <w:tabs>
          <w:tab w:val="num" w:pos="3974"/>
        </w:tabs>
        <w:ind w:left="3974" w:hanging="360"/>
      </w:pPr>
      <w:rPr>
        <w:rFonts w:ascii="Arial" w:hAnsi="Arial" w:hint="default"/>
      </w:rPr>
    </w:lvl>
    <w:lvl w:ilvl="6" w:tplc="4FA85E54" w:tentative="1">
      <w:start w:val="1"/>
      <w:numFmt w:val="bullet"/>
      <w:lvlText w:val="•"/>
      <w:lvlJc w:val="left"/>
      <w:pPr>
        <w:tabs>
          <w:tab w:val="num" w:pos="4694"/>
        </w:tabs>
        <w:ind w:left="4694" w:hanging="360"/>
      </w:pPr>
      <w:rPr>
        <w:rFonts w:ascii="Arial" w:hAnsi="Arial" w:hint="default"/>
      </w:rPr>
    </w:lvl>
    <w:lvl w:ilvl="7" w:tplc="3A844594" w:tentative="1">
      <w:start w:val="1"/>
      <w:numFmt w:val="bullet"/>
      <w:lvlText w:val="•"/>
      <w:lvlJc w:val="left"/>
      <w:pPr>
        <w:tabs>
          <w:tab w:val="num" w:pos="5414"/>
        </w:tabs>
        <w:ind w:left="5414" w:hanging="360"/>
      </w:pPr>
      <w:rPr>
        <w:rFonts w:ascii="Arial" w:hAnsi="Arial" w:hint="default"/>
      </w:rPr>
    </w:lvl>
    <w:lvl w:ilvl="8" w:tplc="B41287DE" w:tentative="1">
      <w:start w:val="1"/>
      <w:numFmt w:val="bullet"/>
      <w:lvlText w:val="•"/>
      <w:lvlJc w:val="left"/>
      <w:pPr>
        <w:tabs>
          <w:tab w:val="num" w:pos="6134"/>
        </w:tabs>
        <w:ind w:left="6134" w:hanging="360"/>
      </w:pPr>
      <w:rPr>
        <w:rFonts w:ascii="Arial" w:hAnsi="Arial" w:hint="default"/>
      </w:rPr>
    </w:lvl>
  </w:abstractNum>
  <w:abstractNum w:abstractNumId="26">
    <w:nsid w:val="718F5B09"/>
    <w:multiLevelType w:val="hybridMultilevel"/>
    <w:tmpl w:val="3B1067F8"/>
    <w:lvl w:ilvl="0" w:tplc="3D66F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F3DFE"/>
    <w:multiLevelType w:val="hybridMultilevel"/>
    <w:tmpl w:val="F64AFA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31702C3"/>
    <w:multiLevelType w:val="hybridMultilevel"/>
    <w:tmpl w:val="46CA1A1E"/>
    <w:lvl w:ilvl="0" w:tplc="46CEB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08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63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6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E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C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2B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8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EE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047108"/>
    <w:multiLevelType w:val="hybridMultilevel"/>
    <w:tmpl w:val="4596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9"/>
  </w:num>
  <w:num w:numId="5">
    <w:abstractNumId w:val="4"/>
  </w:num>
  <w:num w:numId="6">
    <w:abstractNumId w:val="22"/>
  </w:num>
  <w:num w:numId="7">
    <w:abstractNumId w:val="11"/>
  </w:num>
  <w:num w:numId="8">
    <w:abstractNumId w:val="2"/>
  </w:num>
  <w:num w:numId="9">
    <w:abstractNumId w:val="26"/>
  </w:num>
  <w:num w:numId="10">
    <w:abstractNumId w:val="21"/>
  </w:num>
  <w:num w:numId="11">
    <w:abstractNumId w:val="23"/>
  </w:num>
  <w:num w:numId="12">
    <w:abstractNumId w:val="0"/>
  </w:num>
  <w:num w:numId="13">
    <w:abstractNumId w:val="29"/>
  </w:num>
  <w:num w:numId="14">
    <w:abstractNumId w:val="18"/>
  </w:num>
  <w:num w:numId="15">
    <w:abstractNumId w:val="13"/>
  </w:num>
  <w:num w:numId="16">
    <w:abstractNumId w:val="20"/>
  </w:num>
  <w:num w:numId="17">
    <w:abstractNumId w:val="15"/>
  </w:num>
  <w:num w:numId="18">
    <w:abstractNumId w:val="5"/>
  </w:num>
  <w:num w:numId="19">
    <w:abstractNumId w:val="14"/>
  </w:num>
  <w:num w:numId="20">
    <w:abstractNumId w:val="10"/>
  </w:num>
  <w:num w:numId="21">
    <w:abstractNumId w:val="28"/>
  </w:num>
  <w:num w:numId="22">
    <w:abstractNumId w:val="9"/>
  </w:num>
  <w:num w:numId="23">
    <w:abstractNumId w:val="12"/>
  </w:num>
  <w:num w:numId="24">
    <w:abstractNumId w:val="1"/>
  </w:num>
  <w:num w:numId="25">
    <w:abstractNumId w:val="24"/>
  </w:num>
  <w:num w:numId="26">
    <w:abstractNumId w:val="7"/>
  </w:num>
  <w:num w:numId="27">
    <w:abstractNumId w:val="3"/>
  </w:num>
  <w:num w:numId="28">
    <w:abstractNumId w:val="17"/>
  </w:num>
  <w:num w:numId="29">
    <w:abstractNumId w:val="2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DC"/>
    <w:rsid w:val="00052BA1"/>
    <w:rsid w:val="00126F9B"/>
    <w:rsid w:val="00224C73"/>
    <w:rsid w:val="00295FDC"/>
    <w:rsid w:val="00320D54"/>
    <w:rsid w:val="00322EBA"/>
    <w:rsid w:val="003C73D1"/>
    <w:rsid w:val="004760C2"/>
    <w:rsid w:val="0049331F"/>
    <w:rsid w:val="0058306C"/>
    <w:rsid w:val="005F1D46"/>
    <w:rsid w:val="005F3622"/>
    <w:rsid w:val="006D60C3"/>
    <w:rsid w:val="006E18AF"/>
    <w:rsid w:val="007044AC"/>
    <w:rsid w:val="00853720"/>
    <w:rsid w:val="008B041B"/>
    <w:rsid w:val="008D02AD"/>
    <w:rsid w:val="0093328E"/>
    <w:rsid w:val="009403A7"/>
    <w:rsid w:val="009723D7"/>
    <w:rsid w:val="00972A68"/>
    <w:rsid w:val="00A74227"/>
    <w:rsid w:val="00A85C21"/>
    <w:rsid w:val="00AD5C1D"/>
    <w:rsid w:val="00BC3A50"/>
    <w:rsid w:val="00C44257"/>
    <w:rsid w:val="00C63720"/>
    <w:rsid w:val="00D571EB"/>
    <w:rsid w:val="00DB54BA"/>
    <w:rsid w:val="00DD24CF"/>
    <w:rsid w:val="00F25348"/>
    <w:rsid w:val="00F30E79"/>
    <w:rsid w:val="00F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D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F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1D46"/>
  </w:style>
  <w:style w:type="paragraph" w:styleId="Footer">
    <w:name w:val="footer"/>
    <w:basedOn w:val="Normal"/>
    <w:link w:val="FooterChar"/>
    <w:uiPriority w:val="99"/>
    <w:unhideWhenUsed/>
    <w:rsid w:val="005F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46"/>
  </w:style>
  <w:style w:type="paragraph" w:styleId="BalloonText">
    <w:name w:val="Balloon Text"/>
    <w:basedOn w:val="Normal"/>
    <w:link w:val="BalloonTextChar"/>
    <w:uiPriority w:val="99"/>
    <w:semiHidden/>
    <w:unhideWhenUsed/>
    <w:rsid w:val="0085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2A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D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F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1D46"/>
  </w:style>
  <w:style w:type="paragraph" w:styleId="Footer">
    <w:name w:val="footer"/>
    <w:basedOn w:val="Normal"/>
    <w:link w:val="FooterChar"/>
    <w:uiPriority w:val="99"/>
    <w:unhideWhenUsed/>
    <w:rsid w:val="005F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46"/>
  </w:style>
  <w:style w:type="paragraph" w:styleId="BalloonText">
    <w:name w:val="Balloon Text"/>
    <w:basedOn w:val="Normal"/>
    <w:link w:val="BalloonTextChar"/>
    <w:uiPriority w:val="99"/>
    <w:semiHidden/>
    <w:unhideWhenUsed/>
    <w:rsid w:val="0085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2A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19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03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12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96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4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2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4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59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96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5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74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5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89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90">
          <w:marLeft w:val="1181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558">
          <w:marLeft w:val="1181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6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325">
          <w:marLeft w:val="1181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369">
          <w:marLeft w:val="1181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angetheequation.org/engineering-emergency" TargetMode="External"/><Relationship Id="rId18" Type="http://schemas.openxmlformats.org/officeDocument/2006/relationships/hyperlink" Target="http://societyofwomenengineers.swe.org/index.php/membership/public-polic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angetheequation.org/sites/default/files/CTE_VitalSigns_Engineering_V5.pdf" TargetMode="External"/><Relationship Id="rId17" Type="http://schemas.openxmlformats.org/officeDocument/2006/relationships/hyperlink" Target="http://societyofwomenengineers.swe.org/index.php/about-sw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f.gov/statistics/seind14/index.cfm/digest/trend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lepress.yale.edu/book.asp?isbn=030016775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udyofwork.com/files/2011/03/NSF_Women-Full-Report-0314.pdf" TargetMode="External"/><Relationship Id="rId10" Type="http://schemas.openxmlformats.org/officeDocument/2006/relationships/hyperlink" Target="http://www.aauw.org/research/why-so-few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acme.org/publications/research_briefs/URMWomeninEngineer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C8AC-BACB-4BEA-AD64-795A3738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Monique Hurley</dc:creator>
  <cp:lastModifiedBy>Parsons, Susan</cp:lastModifiedBy>
  <cp:revision>2</cp:revision>
  <dcterms:created xsi:type="dcterms:W3CDTF">2014-10-20T14:52:00Z</dcterms:created>
  <dcterms:modified xsi:type="dcterms:W3CDTF">2014-10-20T14:52:00Z</dcterms:modified>
</cp:coreProperties>
</file>